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3327" w14:textId="31D64024"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b/>
          <w:bCs/>
          <w:color w:val="222223"/>
          <w:kern w:val="0"/>
          <w:sz w:val="23"/>
          <w:szCs w:val="23"/>
          <w:bdr w:val="none" w:sz="0" w:space="0" w:color="auto" w:frame="1"/>
          <w:lang w:eastAsia="nl-NL"/>
          <w14:ligatures w14:val="none"/>
        </w:rPr>
        <w:t xml:space="preserve">Klachtenprocedure </w:t>
      </w:r>
      <w:r>
        <w:rPr>
          <w:rFonts w:ascii="Arial" w:eastAsia="Times New Roman" w:hAnsi="Arial" w:cs="Arial"/>
          <w:b/>
          <w:bCs/>
          <w:color w:val="222223"/>
          <w:kern w:val="0"/>
          <w:sz w:val="23"/>
          <w:szCs w:val="23"/>
          <w:bdr w:val="none" w:sz="0" w:space="0" w:color="auto" w:frame="1"/>
          <w:lang w:eastAsia="nl-NL"/>
          <w14:ligatures w14:val="none"/>
        </w:rPr>
        <w:t>Hoeve Beukers</w:t>
      </w:r>
      <w:r w:rsidRPr="005C2F3D">
        <w:rPr>
          <w:rFonts w:ascii="Arial" w:eastAsia="Times New Roman" w:hAnsi="Arial" w:cs="Arial"/>
          <w:b/>
          <w:bCs/>
          <w:color w:val="222223"/>
          <w:kern w:val="0"/>
          <w:sz w:val="23"/>
          <w:szCs w:val="23"/>
          <w:bdr w:val="none" w:sz="0" w:space="0" w:color="auto" w:frame="1"/>
          <w:lang w:eastAsia="nl-NL"/>
          <w14:ligatures w14:val="none"/>
        </w:rPr>
        <w:t> </w:t>
      </w:r>
    </w:p>
    <w:p w14:paraId="28872CDF"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b/>
          <w:bCs/>
          <w:color w:val="222223"/>
          <w:kern w:val="0"/>
          <w:sz w:val="23"/>
          <w:szCs w:val="23"/>
          <w:bdr w:val="none" w:sz="0" w:space="0" w:color="auto" w:frame="1"/>
          <w:lang w:eastAsia="nl-NL"/>
          <w14:ligatures w14:val="none"/>
        </w:rPr>
        <w:t>Wat te doen bij onvrede?</w:t>
      </w:r>
    </w:p>
    <w:p w14:paraId="64D12859"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bdr w:val="none" w:sz="0" w:space="0" w:color="auto" w:frame="1"/>
          <w:lang w:eastAsia="nl-NL"/>
          <w14:ligatures w14:val="none"/>
        </w:rPr>
        <w:t>We doen natuurlijk allemaal ons uiterste best, maar het kan voorkomen dat u te maken krijgt met onvrede, klachten of geschillen. Om ervoor te zorgen dat onvrede over de zorg die u krijgt goed en snel aangepakt wordt, kunt u gebruik maken van vele mogelijkheden. U kunt zelf kiezen welke van de onderstaande mogelijkheden het beste bij u past.</w:t>
      </w:r>
    </w:p>
    <w:p w14:paraId="4705C728"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lang w:eastAsia="nl-NL"/>
          <w14:ligatures w14:val="none"/>
        </w:rPr>
        <w:t> </w:t>
      </w:r>
    </w:p>
    <w:p w14:paraId="43B627CB" w14:textId="77777777" w:rsidR="005C2F3D" w:rsidRPr="005C2F3D" w:rsidRDefault="005C2F3D" w:rsidP="005C2F3D">
      <w:pPr>
        <w:numPr>
          <w:ilvl w:val="0"/>
          <w:numId w:val="1"/>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Ga in gesprek met de persoon waarover u niet tevreden bent. Probeer er samen uit te komen.</w:t>
      </w:r>
    </w:p>
    <w:p w14:paraId="3E215D8E"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lang w:eastAsia="nl-NL"/>
          <w14:ligatures w14:val="none"/>
        </w:rPr>
        <w:t> </w:t>
      </w:r>
    </w:p>
    <w:p w14:paraId="210EDD04" w14:textId="77777777" w:rsidR="005C2F3D" w:rsidRPr="005C2F3D" w:rsidRDefault="005C2F3D" w:rsidP="005C2F3D">
      <w:pPr>
        <w:numPr>
          <w:ilvl w:val="0"/>
          <w:numId w:val="2"/>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Neem contact op met de </w:t>
      </w:r>
      <w:r w:rsidRPr="005C2F3D">
        <w:rPr>
          <w:rFonts w:ascii="Open Sans" w:eastAsia="Times New Roman" w:hAnsi="Open Sans" w:cs="Open Sans"/>
          <w:b/>
          <w:bCs/>
          <w:color w:val="222223"/>
          <w:kern w:val="0"/>
          <w:sz w:val="23"/>
          <w:szCs w:val="23"/>
          <w:bdr w:val="none" w:sz="0" w:space="0" w:color="auto" w:frame="1"/>
          <w:lang w:eastAsia="nl-NL"/>
          <w14:ligatures w14:val="none"/>
        </w:rPr>
        <w:t>vertrouwenspersoon.</w:t>
      </w:r>
      <w:r w:rsidRPr="005C2F3D">
        <w:rPr>
          <w:rFonts w:ascii="Open Sans" w:eastAsia="Times New Roman" w:hAnsi="Open Sans" w:cs="Open Sans"/>
          <w:color w:val="222223"/>
          <w:kern w:val="0"/>
          <w:sz w:val="23"/>
          <w:szCs w:val="23"/>
          <w:bdr w:val="none" w:sz="0" w:space="0" w:color="auto" w:frame="1"/>
          <w:lang w:eastAsia="nl-NL"/>
          <w14:ligatures w14:val="none"/>
        </w:rPr>
        <w:t> </w:t>
      </w:r>
    </w:p>
    <w:p w14:paraId="5241A06B" w14:textId="77777777" w:rsidR="005C2F3D" w:rsidRPr="005C2F3D" w:rsidRDefault="005C2F3D" w:rsidP="005C2F3D">
      <w:pPr>
        <w:numPr>
          <w:ilvl w:val="0"/>
          <w:numId w:val="3"/>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Zorgboerderij Buitenkans heeft via de Vereniging Zorgboeren Overijssel Ben Eikelboom bereidt gevonden om als vertrouwenspersoon op te treden. Ben luistert naar uw verhaal en kijkt wat nodig is om uw probleem op te lossen. Hij kan u als u dat wilt, helpen met het gesprek tussen u en de persoon waarover u niet tevreden bent. Of hij helpt u bij het indienen van een klacht. De vertrouwenspersoon werkt onafhankelijk en is er speciaal voor u. U kunt Ben bereiken via beneikelboom@gmail.com of 06-25377642</w:t>
      </w:r>
    </w:p>
    <w:p w14:paraId="3AB40B07" w14:textId="1E4D9B6A" w:rsidR="005C2F3D" w:rsidRPr="005C2F3D" w:rsidRDefault="005C2F3D" w:rsidP="005C2F3D">
      <w:pPr>
        <w:numPr>
          <w:ilvl w:val="0"/>
          <w:numId w:val="3"/>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Wanneer de zorg wordt verleend vanuit de Jeugdwet geldt dat de klacht besproken kan worden met een cliëntvertrouwenspersoon van Jeugdstem. Zie http://www.jeugdstem.nl voor meer informatie of bel naar 088 555 1000. </w:t>
      </w:r>
    </w:p>
    <w:p w14:paraId="2817E370" w14:textId="77777777" w:rsidR="005C2F3D" w:rsidRPr="005C2F3D" w:rsidRDefault="005C2F3D" w:rsidP="005C2F3D">
      <w:pPr>
        <w:numPr>
          <w:ilvl w:val="0"/>
          <w:numId w:val="3"/>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 xml:space="preserve">Als u het niet eens bent met de vrijheidsbeperkingen die uw zorgaanbieder u oplegt, is er een speciale cliëntvertrouwenspersoon (Wet zorg en Dwang) die u daarbij kan helpen. Wie dit is, is afhankelijk van de regio waarin uw zorgaanbieder is gevestigd. </w:t>
      </w:r>
      <w:proofErr w:type="spellStart"/>
      <w:r w:rsidRPr="005C2F3D">
        <w:rPr>
          <w:rFonts w:ascii="Open Sans" w:eastAsia="Times New Roman" w:hAnsi="Open Sans" w:cs="Open Sans"/>
          <w:color w:val="222223"/>
          <w:kern w:val="0"/>
          <w:sz w:val="23"/>
          <w:szCs w:val="23"/>
          <w:bdr w:val="none" w:sz="0" w:space="0" w:color="auto" w:frame="1"/>
          <w:lang w:eastAsia="nl-NL"/>
          <w14:ligatures w14:val="none"/>
        </w:rPr>
        <w:t>Anne-Mieke</w:t>
      </w:r>
      <w:proofErr w:type="spellEnd"/>
      <w:r w:rsidRPr="005C2F3D">
        <w:rPr>
          <w:rFonts w:ascii="Open Sans" w:eastAsia="Times New Roman" w:hAnsi="Open Sans" w:cs="Open Sans"/>
          <w:color w:val="222223"/>
          <w:kern w:val="0"/>
          <w:sz w:val="23"/>
          <w:szCs w:val="23"/>
          <w:bdr w:val="none" w:sz="0" w:space="0" w:color="auto" w:frame="1"/>
          <w:lang w:eastAsia="nl-NL"/>
          <w14:ligatures w14:val="none"/>
        </w:rPr>
        <w:t xml:space="preserve"> ten Brinke kan u hierover informeren.</w:t>
      </w:r>
    </w:p>
    <w:p w14:paraId="377CF5A3"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lang w:eastAsia="nl-NL"/>
          <w14:ligatures w14:val="none"/>
        </w:rPr>
        <w:t> </w:t>
      </w:r>
    </w:p>
    <w:p w14:paraId="4FE83FA9" w14:textId="77777777" w:rsidR="005C2F3D" w:rsidRPr="005C2F3D" w:rsidRDefault="005C2F3D" w:rsidP="005C2F3D">
      <w:pPr>
        <w:numPr>
          <w:ilvl w:val="0"/>
          <w:numId w:val="4"/>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Ook kunt u contact opnemen met een </w:t>
      </w:r>
      <w:r w:rsidRPr="005C2F3D">
        <w:rPr>
          <w:rFonts w:ascii="Open Sans" w:eastAsia="Times New Roman" w:hAnsi="Open Sans" w:cs="Open Sans"/>
          <w:b/>
          <w:bCs/>
          <w:color w:val="222223"/>
          <w:kern w:val="0"/>
          <w:sz w:val="23"/>
          <w:szCs w:val="23"/>
          <w:bdr w:val="none" w:sz="0" w:space="0" w:color="auto" w:frame="1"/>
          <w:lang w:eastAsia="nl-NL"/>
          <w14:ligatures w14:val="none"/>
        </w:rPr>
        <w:t>klachtenfunctionaris.</w:t>
      </w:r>
      <w:r w:rsidRPr="005C2F3D">
        <w:rPr>
          <w:rFonts w:ascii="Open Sans" w:eastAsia="Times New Roman" w:hAnsi="Open Sans" w:cs="Open Sans"/>
          <w:color w:val="222223"/>
          <w:kern w:val="0"/>
          <w:sz w:val="23"/>
          <w:szCs w:val="23"/>
          <w:bdr w:val="none" w:sz="0" w:space="0" w:color="auto" w:frame="1"/>
          <w:lang w:eastAsia="nl-NL"/>
          <w14:ligatures w14:val="none"/>
        </w:rPr>
        <w:t> </w:t>
      </w:r>
    </w:p>
    <w:p w14:paraId="1BDF213F" w14:textId="77777777" w:rsidR="005C2F3D" w:rsidRPr="005C2F3D" w:rsidRDefault="005C2F3D" w:rsidP="005C2F3D">
      <w:pPr>
        <w:numPr>
          <w:ilvl w:val="0"/>
          <w:numId w:val="5"/>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 xml:space="preserve">De aangewezen klachtenfunctionaris vanuit de Vereniging Zorgboeren Overijssel is; </w:t>
      </w:r>
      <w:proofErr w:type="spellStart"/>
      <w:r w:rsidRPr="005C2F3D">
        <w:rPr>
          <w:rFonts w:ascii="Open Sans" w:eastAsia="Times New Roman" w:hAnsi="Open Sans" w:cs="Open Sans"/>
          <w:color w:val="222223"/>
          <w:kern w:val="0"/>
          <w:sz w:val="23"/>
          <w:szCs w:val="23"/>
          <w:bdr w:val="none" w:sz="0" w:space="0" w:color="auto" w:frame="1"/>
          <w:lang w:eastAsia="nl-NL"/>
          <w14:ligatures w14:val="none"/>
        </w:rPr>
        <w:t>Anne-Mieke</w:t>
      </w:r>
      <w:proofErr w:type="spellEnd"/>
      <w:r w:rsidRPr="005C2F3D">
        <w:rPr>
          <w:rFonts w:ascii="Open Sans" w:eastAsia="Times New Roman" w:hAnsi="Open Sans" w:cs="Open Sans"/>
          <w:color w:val="222223"/>
          <w:kern w:val="0"/>
          <w:sz w:val="23"/>
          <w:szCs w:val="23"/>
          <w:bdr w:val="none" w:sz="0" w:space="0" w:color="auto" w:frame="1"/>
          <w:lang w:eastAsia="nl-NL"/>
          <w14:ligatures w14:val="none"/>
        </w:rPr>
        <w:t xml:space="preserve"> ten Brinke van ten Brinke zorg en advies. Vermeld dat u contact opneemt met een klacht die speelt bij een </w:t>
      </w:r>
      <w:proofErr w:type="spellStart"/>
      <w:r w:rsidRPr="005C2F3D">
        <w:rPr>
          <w:rFonts w:ascii="Open Sans" w:eastAsia="Times New Roman" w:hAnsi="Open Sans" w:cs="Open Sans"/>
          <w:color w:val="222223"/>
          <w:kern w:val="0"/>
          <w:sz w:val="23"/>
          <w:szCs w:val="23"/>
          <w:bdr w:val="none" w:sz="0" w:space="0" w:color="auto" w:frame="1"/>
          <w:lang w:eastAsia="nl-NL"/>
          <w14:ligatures w14:val="none"/>
        </w:rPr>
        <w:t>zorgboerderij</w:t>
      </w:r>
      <w:proofErr w:type="spellEnd"/>
      <w:r w:rsidRPr="005C2F3D">
        <w:rPr>
          <w:rFonts w:ascii="Open Sans" w:eastAsia="Times New Roman" w:hAnsi="Open Sans" w:cs="Open Sans"/>
          <w:color w:val="222223"/>
          <w:kern w:val="0"/>
          <w:sz w:val="23"/>
          <w:szCs w:val="23"/>
          <w:bdr w:val="none" w:sz="0" w:space="0" w:color="auto" w:frame="1"/>
          <w:lang w:eastAsia="nl-NL"/>
          <w14:ligatures w14:val="none"/>
        </w:rPr>
        <w:t xml:space="preserve"> die lid is van de Vereniging Zorgboeren Overijssel. U kunt </w:t>
      </w:r>
      <w:proofErr w:type="spellStart"/>
      <w:r w:rsidRPr="005C2F3D">
        <w:rPr>
          <w:rFonts w:ascii="Open Sans" w:eastAsia="Times New Roman" w:hAnsi="Open Sans" w:cs="Open Sans"/>
          <w:color w:val="222223"/>
          <w:kern w:val="0"/>
          <w:sz w:val="23"/>
          <w:szCs w:val="23"/>
          <w:bdr w:val="none" w:sz="0" w:space="0" w:color="auto" w:frame="1"/>
          <w:lang w:eastAsia="nl-NL"/>
          <w14:ligatures w14:val="none"/>
        </w:rPr>
        <w:t>Anne-Mieke</w:t>
      </w:r>
      <w:proofErr w:type="spellEnd"/>
      <w:r w:rsidRPr="005C2F3D">
        <w:rPr>
          <w:rFonts w:ascii="Open Sans" w:eastAsia="Times New Roman" w:hAnsi="Open Sans" w:cs="Open Sans"/>
          <w:color w:val="222223"/>
          <w:kern w:val="0"/>
          <w:sz w:val="23"/>
          <w:szCs w:val="23"/>
          <w:bdr w:val="none" w:sz="0" w:space="0" w:color="auto" w:frame="1"/>
          <w:lang w:eastAsia="nl-NL"/>
          <w14:ligatures w14:val="none"/>
        </w:rPr>
        <w:t xml:space="preserve"> bereiken via </w:t>
      </w:r>
      <w:hyperlink r:id="rId5" w:history="1">
        <w:r w:rsidRPr="005C2F3D">
          <w:rPr>
            <w:rFonts w:ascii="Open Sans" w:eastAsia="Times New Roman" w:hAnsi="Open Sans" w:cs="Open Sans"/>
            <w:color w:val="E24868"/>
            <w:kern w:val="0"/>
            <w:sz w:val="23"/>
            <w:szCs w:val="23"/>
            <w:u w:val="single"/>
            <w:bdr w:val="none" w:sz="0" w:space="0" w:color="auto" w:frame="1"/>
            <w:lang w:eastAsia="nl-NL"/>
            <w14:ligatures w14:val="none"/>
          </w:rPr>
          <w:t>info@tenbrinkezorgadvies.nl</w:t>
        </w:r>
      </w:hyperlink>
      <w:r w:rsidRPr="005C2F3D">
        <w:rPr>
          <w:rFonts w:ascii="Open Sans" w:eastAsia="Times New Roman" w:hAnsi="Open Sans" w:cs="Open Sans"/>
          <w:color w:val="222223"/>
          <w:kern w:val="0"/>
          <w:sz w:val="23"/>
          <w:szCs w:val="23"/>
          <w:bdr w:val="none" w:sz="0" w:space="0" w:color="auto" w:frame="1"/>
          <w:lang w:eastAsia="nl-NL"/>
          <w14:ligatures w14:val="none"/>
        </w:rPr>
        <w:t> of 06 52546984</w:t>
      </w:r>
    </w:p>
    <w:p w14:paraId="5A0B221C"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proofErr w:type="spellStart"/>
      <w:r w:rsidRPr="005C2F3D">
        <w:rPr>
          <w:rFonts w:ascii="Arial" w:eastAsia="Times New Roman" w:hAnsi="Arial" w:cs="Arial"/>
          <w:color w:val="222223"/>
          <w:kern w:val="0"/>
          <w:sz w:val="23"/>
          <w:szCs w:val="23"/>
          <w:bdr w:val="none" w:sz="0" w:space="0" w:color="auto" w:frame="1"/>
          <w:lang w:eastAsia="nl-NL"/>
          <w14:ligatures w14:val="none"/>
        </w:rPr>
        <w:t>Anne-Mieke</w:t>
      </w:r>
      <w:proofErr w:type="spellEnd"/>
      <w:r w:rsidRPr="005C2F3D">
        <w:rPr>
          <w:rFonts w:ascii="Arial" w:eastAsia="Times New Roman" w:hAnsi="Arial" w:cs="Arial"/>
          <w:color w:val="222223"/>
          <w:kern w:val="0"/>
          <w:sz w:val="23"/>
          <w:szCs w:val="23"/>
          <w:bdr w:val="none" w:sz="0" w:space="0" w:color="auto" w:frame="1"/>
          <w:lang w:eastAsia="nl-NL"/>
          <w14:ligatures w14:val="none"/>
        </w:rPr>
        <w:t xml:space="preserve"> kan beide partijen ondersteunen en adviseren. Als klachtenfunctionaris staat zij neutraal ten opzichte van de u als klager en degene waartegen u een klacht hebt ingediend. Op deze manier staat ze neutraal tussen de partijen en kan ze helpen om te komen tot een oplossing en herstel.</w:t>
      </w:r>
    </w:p>
    <w:p w14:paraId="4717AC85" w14:textId="3BBBF82F" w:rsidR="005C2F3D" w:rsidRPr="005C2F3D" w:rsidRDefault="005C2F3D" w:rsidP="005C2F3D">
      <w:pPr>
        <w:numPr>
          <w:ilvl w:val="0"/>
          <w:numId w:val="7"/>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Deze kunt u vinden op  </w:t>
      </w:r>
      <w:hyperlink r:id="rId6" w:history="1">
        <w:r w:rsidRPr="005C2F3D">
          <w:rPr>
            <w:rStyle w:val="Hyperlink"/>
            <w:rFonts w:ascii="Open Sans" w:eastAsia="Times New Roman" w:hAnsi="Open Sans" w:cs="Open Sans"/>
            <w:kern w:val="0"/>
            <w:sz w:val="23"/>
            <w:szCs w:val="23"/>
            <w:bdr w:val="none" w:sz="0" w:space="0" w:color="auto" w:frame="1"/>
            <w:lang w:eastAsia="nl-NL"/>
            <w14:ligatures w14:val="none"/>
          </w:rPr>
          <w:t>https://www.zorgboeren.nl/zorgboerderijen/</w:t>
        </w:r>
        <w:r w:rsidRPr="00EF537A">
          <w:rPr>
            <w:rStyle w:val="Hyperlink"/>
            <w:rFonts w:ascii="Open Sans" w:eastAsia="Times New Roman" w:hAnsi="Open Sans" w:cs="Open Sans"/>
            <w:kern w:val="0"/>
            <w:sz w:val="23"/>
            <w:szCs w:val="23"/>
            <w:bdr w:val="none" w:sz="0" w:space="0" w:color="auto" w:frame="1"/>
            <w:lang w:eastAsia="nl-NL"/>
            <w14:ligatures w14:val="none"/>
          </w:rPr>
          <w:t>hoevebeukers</w:t>
        </w:r>
      </w:hyperlink>
    </w:p>
    <w:p w14:paraId="7242402E"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lang w:eastAsia="nl-NL"/>
          <w14:ligatures w14:val="none"/>
        </w:rPr>
        <w:t> </w:t>
      </w:r>
    </w:p>
    <w:p w14:paraId="72A52B0E" w14:textId="77777777" w:rsidR="005C2F3D" w:rsidRPr="005C2F3D" w:rsidRDefault="005C2F3D" w:rsidP="005C2F3D">
      <w:pPr>
        <w:numPr>
          <w:ilvl w:val="0"/>
          <w:numId w:val="8"/>
        </w:numPr>
        <w:spacing w:after="0" w:line="390" w:lineRule="atLeast"/>
        <w:textAlignment w:val="baseline"/>
        <w:rPr>
          <w:rFonts w:ascii="Open Sans" w:eastAsia="Times New Roman" w:hAnsi="Open Sans" w:cs="Open Sans"/>
          <w:color w:val="222223"/>
          <w:kern w:val="0"/>
          <w:sz w:val="23"/>
          <w:szCs w:val="23"/>
          <w:lang w:eastAsia="nl-NL"/>
          <w14:ligatures w14:val="none"/>
        </w:rPr>
      </w:pPr>
      <w:r w:rsidRPr="005C2F3D">
        <w:rPr>
          <w:rFonts w:ascii="Open Sans" w:eastAsia="Times New Roman" w:hAnsi="Open Sans" w:cs="Open Sans"/>
          <w:color w:val="222223"/>
          <w:kern w:val="0"/>
          <w:sz w:val="23"/>
          <w:szCs w:val="23"/>
          <w:bdr w:val="none" w:sz="0" w:space="0" w:color="auto" w:frame="1"/>
          <w:lang w:eastAsia="nl-NL"/>
          <w14:ligatures w14:val="none"/>
        </w:rPr>
        <w:t xml:space="preserve">Soms lukt het niet om een oplossing te vinden met ons als </w:t>
      </w:r>
      <w:proofErr w:type="spellStart"/>
      <w:r w:rsidRPr="005C2F3D">
        <w:rPr>
          <w:rFonts w:ascii="Open Sans" w:eastAsia="Times New Roman" w:hAnsi="Open Sans" w:cs="Open Sans"/>
          <w:color w:val="222223"/>
          <w:kern w:val="0"/>
          <w:sz w:val="23"/>
          <w:szCs w:val="23"/>
          <w:bdr w:val="none" w:sz="0" w:space="0" w:color="auto" w:frame="1"/>
          <w:lang w:eastAsia="nl-NL"/>
          <w14:ligatures w14:val="none"/>
        </w:rPr>
        <w:t>zorgboerderij</w:t>
      </w:r>
      <w:proofErr w:type="spellEnd"/>
      <w:r w:rsidRPr="005C2F3D">
        <w:rPr>
          <w:rFonts w:ascii="Open Sans" w:eastAsia="Times New Roman" w:hAnsi="Open Sans" w:cs="Open Sans"/>
          <w:color w:val="222223"/>
          <w:kern w:val="0"/>
          <w:sz w:val="23"/>
          <w:szCs w:val="23"/>
          <w:bdr w:val="none" w:sz="0" w:space="0" w:color="auto" w:frame="1"/>
          <w:lang w:eastAsia="nl-NL"/>
          <w14:ligatures w14:val="none"/>
        </w:rPr>
        <w:t>. U kunt dan een klacht indienen bij de Landelijke Klachtencommissie Landbouw en zorg </w:t>
      </w:r>
      <w:hyperlink r:id="rId7" w:history="1">
        <w:r w:rsidRPr="005C2F3D">
          <w:rPr>
            <w:rFonts w:ascii="Open Sans" w:eastAsia="Times New Roman" w:hAnsi="Open Sans" w:cs="Open Sans"/>
            <w:color w:val="E24868"/>
            <w:kern w:val="0"/>
            <w:sz w:val="23"/>
            <w:szCs w:val="23"/>
            <w:u w:val="single"/>
            <w:bdr w:val="none" w:sz="0" w:space="0" w:color="auto" w:frame="1"/>
            <w:lang w:eastAsia="nl-NL"/>
            <w14:ligatures w14:val="none"/>
          </w:rPr>
          <w:t>https://www.iar.nl/klachtencommissie/</w:t>
        </w:r>
      </w:hyperlink>
      <w:r w:rsidRPr="005C2F3D">
        <w:rPr>
          <w:rFonts w:ascii="Open Sans" w:eastAsia="Times New Roman" w:hAnsi="Open Sans" w:cs="Open Sans"/>
          <w:color w:val="222223"/>
          <w:kern w:val="0"/>
          <w:sz w:val="23"/>
          <w:szCs w:val="23"/>
          <w:bdr w:val="none" w:sz="0" w:space="0" w:color="auto" w:frame="1"/>
          <w:lang w:eastAsia="nl-NL"/>
          <w14:ligatures w14:val="none"/>
        </w:rPr>
        <w:t>  of bij de Geschillencommissie Landbouwzorg </w:t>
      </w:r>
      <w:hyperlink r:id="rId8" w:history="1">
        <w:r w:rsidRPr="005C2F3D">
          <w:rPr>
            <w:rFonts w:ascii="Open Sans" w:eastAsia="Times New Roman" w:hAnsi="Open Sans" w:cs="Open Sans"/>
            <w:color w:val="E24868"/>
            <w:kern w:val="0"/>
            <w:sz w:val="23"/>
            <w:szCs w:val="23"/>
            <w:u w:val="single"/>
            <w:bdr w:val="none" w:sz="0" w:space="0" w:color="auto" w:frame="1"/>
            <w:lang w:eastAsia="nl-NL"/>
            <w14:ligatures w14:val="none"/>
          </w:rPr>
          <w:t>https://www.iar.nl/geschillencommissie-landbouwzorg/</w:t>
        </w:r>
      </w:hyperlink>
      <w:r w:rsidRPr="005C2F3D">
        <w:rPr>
          <w:rFonts w:ascii="Open Sans" w:eastAsia="Times New Roman" w:hAnsi="Open Sans" w:cs="Open Sans"/>
          <w:color w:val="222223"/>
          <w:kern w:val="0"/>
          <w:sz w:val="23"/>
          <w:szCs w:val="23"/>
          <w:bdr w:val="none" w:sz="0" w:space="0" w:color="auto" w:frame="1"/>
          <w:lang w:eastAsia="nl-NL"/>
          <w14:ligatures w14:val="none"/>
        </w:rPr>
        <w:t> . </w:t>
      </w:r>
    </w:p>
    <w:p w14:paraId="4571AC26" w14:textId="77777777" w:rsidR="005C2F3D" w:rsidRPr="005C2F3D" w:rsidRDefault="005C2F3D" w:rsidP="005C2F3D">
      <w:pPr>
        <w:spacing w:after="0" w:line="240" w:lineRule="auto"/>
        <w:textAlignment w:val="baseline"/>
        <w:rPr>
          <w:rFonts w:ascii="Arial" w:eastAsia="Times New Roman" w:hAnsi="Arial" w:cs="Arial"/>
          <w:color w:val="222223"/>
          <w:kern w:val="0"/>
          <w:sz w:val="23"/>
          <w:szCs w:val="23"/>
          <w:lang w:eastAsia="nl-NL"/>
          <w14:ligatures w14:val="none"/>
        </w:rPr>
      </w:pPr>
      <w:r w:rsidRPr="005C2F3D">
        <w:rPr>
          <w:rFonts w:ascii="Arial" w:eastAsia="Times New Roman" w:hAnsi="Arial" w:cs="Arial"/>
          <w:color w:val="222223"/>
          <w:kern w:val="0"/>
          <w:sz w:val="23"/>
          <w:szCs w:val="23"/>
          <w:bdr w:val="none" w:sz="0" w:space="0" w:color="auto" w:frame="1"/>
          <w:lang w:eastAsia="nl-NL"/>
          <w14:ligatures w14:val="none"/>
        </w:rPr>
        <w:t>Meer informatie hierover kunt u opvragen bij de klachtenfunctionaris.</w:t>
      </w:r>
    </w:p>
    <w:p w14:paraId="37185077" w14:textId="77777777" w:rsidR="004869CD" w:rsidRDefault="004869CD"/>
    <w:sectPr w:rsidR="00486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36C"/>
    <w:multiLevelType w:val="multilevel"/>
    <w:tmpl w:val="089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26F2D"/>
    <w:multiLevelType w:val="multilevel"/>
    <w:tmpl w:val="E21A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A3824"/>
    <w:multiLevelType w:val="multilevel"/>
    <w:tmpl w:val="089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383F06"/>
    <w:multiLevelType w:val="multilevel"/>
    <w:tmpl w:val="112A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F07C6A"/>
    <w:multiLevelType w:val="multilevel"/>
    <w:tmpl w:val="7EC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2275A"/>
    <w:multiLevelType w:val="multilevel"/>
    <w:tmpl w:val="E6AE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FA3102"/>
    <w:multiLevelType w:val="multilevel"/>
    <w:tmpl w:val="8A9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1B1719"/>
    <w:multiLevelType w:val="multilevel"/>
    <w:tmpl w:val="8E3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756808">
    <w:abstractNumId w:val="5"/>
  </w:num>
  <w:num w:numId="2" w16cid:durableId="1815756088">
    <w:abstractNumId w:val="7"/>
  </w:num>
  <w:num w:numId="3" w16cid:durableId="1886524239">
    <w:abstractNumId w:val="3"/>
  </w:num>
  <w:num w:numId="4" w16cid:durableId="1141389445">
    <w:abstractNumId w:val="6"/>
  </w:num>
  <w:num w:numId="5" w16cid:durableId="741222524">
    <w:abstractNumId w:val="1"/>
  </w:num>
  <w:num w:numId="6" w16cid:durableId="1265383404">
    <w:abstractNumId w:val="4"/>
  </w:num>
  <w:num w:numId="7" w16cid:durableId="1717240312">
    <w:abstractNumId w:val="0"/>
  </w:num>
  <w:num w:numId="8" w16cid:durableId="1924029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3D"/>
    <w:rsid w:val="002C3197"/>
    <w:rsid w:val="004869CD"/>
    <w:rsid w:val="005C2F3D"/>
    <w:rsid w:val="00962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F03E"/>
  <w15:chartTrackingRefBased/>
  <w15:docId w15:val="{8CC33C44-5C51-42C5-9F6C-73428970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F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F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F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F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F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F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F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F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2F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2F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F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F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F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F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F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F3D"/>
    <w:rPr>
      <w:rFonts w:eastAsiaTheme="majorEastAsia" w:cstheme="majorBidi"/>
      <w:color w:val="272727" w:themeColor="text1" w:themeTint="D8"/>
    </w:rPr>
  </w:style>
  <w:style w:type="paragraph" w:styleId="Titel">
    <w:name w:val="Title"/>
    <w:basedOn w:val="Standaard"/>
    <w:next w:val="Standaard"/>
    <w:link w:val="TitelChar"/>
    <w:uiPriority w:val="10"/>
    <w:qFormat/>
    <w:rsid w:val="005C2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F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F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F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F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F3D"/>
    <w:rPr>
      <w:i/>
      <w:iCs/>
      <w:color w:val="404040" w:themeColor="text1" w:themeTint="BF"/>
    </w:rPr>
  </w:style>
  <w:style w:type="paragraph" w:styleId="Lijstalinea">
    <w:name w:val="List Paragraph"/>
    <w:basedOn w:val="Standaard"/>
    <w:uiPriority w:val="34"/>
    <w:qFormat/>
    <w:rsid w:val="005C2F3D"/>
    <w:pPr>
      <w:ind w:left="720"/>
      <w:contextualSpacing/>
    </w:pPr>
  </w:style>
  <w:style w:type="character" w:styleId="Intensievebenadrukking">
    <w:name w:val="Intense Emphasis"/>
    <w:basedOn w:val="Standaardalinea-lettertype"/>
    <w:uiPriority w:val="21"/>
    <w:qFormat/>
    <w:rsid w:val="005C2F3D"/>
    <w:rPr>
      <w:i/>
      <w:iCs/>
      <w:color w:val="0F4761" w:themeColor="accent1" w:themeShade="BF"/>
    </w:rPr>
  </w:style>
  <w:style w:type="paragraph" w:styleId="Duidelijkcitaat">
    <w:name w:val="Intense Quote"/>
    <w:basedOn w:val="Standaard"/>
    <w:next w:val="Standaard"/>
    <w:link w:val="DuidelijkcitaatChar"/>
    <w:uiPriority w:val="30"/>
    <w:qFormat/>
    <w:rsid w:val="005C2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F3D"/>
    <w:rPr>
      <w:i/>
      <w:iCs/>
      <w:color w:val="0F4761" w:themeColor="accent1" w:themeShade="BF"/>
    </w:rPr>
  </w:style>
  <w:style w:type="character" w:styleId="Intensieveverwijzing">
    <w:name w:val="Intense Reference"/>
    <w:basedOn w:val="Standaardalinea-lettertype"/>
    <w:uiPriority w:val="32"/>
    <w:qFormat/>
    <w:rsid w:val="005C2F3D"/>
    <w:rPr>
      <w:b/>
      <w:bCs/>
      <w:smallCaps/>
      <w:color w:val="0F4761" w:themeColor="accent1" w:themeShade="BF"/>
      <w:spacing w:val="5"/>
    </w:rPr>
  </w:style>
  <w:style w:type="character" w:styleId="Hyperlink">
    <w:name w:val="Hyperlink"/>
    <w:basedOn w:val="Standaardalinea-lettertype"/>
    <w:uiPriority w:val="99"/>
    <w:unhideWhenUsed/>
    <w:rsid w:val="005C2F3D"/>
    <w:rPr>
      <w:color w:val="467886" w:themeColor="hyperlink"/>
      <w:u w:val="single"/>
    </w:rPr>
  </w:style>
  <w:style w:type="character" w:styleId="Onopgelostemelding">
    <w:name w:val="Unresolved Mention"/>
    <w:basedOn w:val="Standaardalinea-lettertype"/>
    <w:uiPriority w:val="99"/>
    <w:semiHidden/>
    <w:unhideWhenUsed/>
    <w:rsid w:val="005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r.nl/geschillencommissie-landbouwzorg/" TargetMode="External"/><Relationship Id="rId3" Type="http://schemas.openxmlformats.org/officeDocument/2006/relationships/settings" Target="settings.xml"/><Relationship Id="rId7" Type="http://schemas.openxmlformats.org/officeDocument/2006/relationships/hyperlink" Target="https://www.iar.nl/klachtencommis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orgboeren.nl/zorgboerderijen/hoevebeukers" TargetMode="External"/><Relationship Id="rId5" Type="http://schemas.openxmlformats.org/officeDocument/2006/relationships/hyperlink" Target="mailto:info@tenbrinkezorgadvies.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2486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Hoeve Beukers</dc:creator>
  <cp:keywords/>
  <dc:description/>
  <cp:lastModifiedBy>Hoeve Beukers</cp:lastModifiedBy>
  <cp:revision>1</cp:revision>
  <dcterms:created xsi:type="dcterms:W3CDTF">2025-12-27T10:08:00Z</dcterms:created>
  <dcterms:modified xsi:type="dcterms:W3CDTF">2025-12-27T10:20:00Z</dcterms:modified>
</cp:coreProperties>
</file>